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61" w:rsidRDefault="00C22A18" w:rsidP="004225EC">
      <w:pPr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  <w:r>
        <w:rPr>
          <w:rFonts w:ascii="Tahoma" w:eastAsia="Times New Roman" w:hAnsi="Tahoma" w:cs="Tahoma"/>
          <w:b/>
          <w:bCs/>
          <w:noProof/>
          <w:color w:val="2F2B23"/>
          <w:sz w:val="18"/>
        </w:rPr>
        <w:drawing>
          <wp:inline distT="0" distB="0" distL="0" distR="0">
            <wp:extent cx="6562317" cy="9020175"/>
            <wp:effectExtent l="19050" t="0" r="0" b="0"/>
            <wp:docPr id="2" name="Рисунок 1" descr="C:\Users\Медведково\Pictures\2022-03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22-03-1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418" cy="903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tbl>
      <w:tblPr>
        <w:tblW w:w="9278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4646"/>
        <w:gridCol w:w="2065"/>
        <w:gridCol w:w="1735"/>
      </w:tblGrid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коррупции 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назначении ответственного должностного лица за профилактику коррупционных и иных правонарушений;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рабочей группы для разработки Положения о кодексе этики и служебного поведения работников учреждения;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ком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иссии по урегулированию споров между участниками образовательного процесса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 xml:space="preserve"> в учреждении.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Разработка и утверждение П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оложения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пакета документов: Коррупции - НЕТ!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1.2. Разработка системы мер, направленных на совершенствова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ние осуществления руководства МДОУ Детский сад №5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Педагогический совет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(вопрос 3:Утверждение плана мероприятий по противо</w:t>
            </w:r>
            <w:r w:rsidR="004225EC">
              <w:rPr>
                <w:rFonts w:ascii="Tahoma" w:eastAsia="Times New Roman" w:hAnsi="Tahoma" w:cs="Tahoma"/>
                <w:sz w:val="18"/>
                <w:szCs w:val="18"/>
              </w:rPr>
              <w:t>действию коррупции в ДОУ на 2021-2022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гг.)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Председатель педсовета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225EC">
              <w:rPr>
                <w:rFonts w:ascii="Tahoma" w:eastAsia="Times New Roman" w:hAnsi="Tahoma" w:cs="Tahoma"/>
                <w:sz w:val="18"/>
                <w:szCs w:val="18"/>
              </w:rPr>
              <w:t>август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Октябрь 2021</w:t>
            </w:r>
            <w:r w:rsidR="0045415F"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апрель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на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совещаниях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Педагогических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советах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общих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Трудового коллектива;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конференциях для родителей.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Приглашение на совещания работников правоохранительных органов и прокуратуры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течение года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антикоррупционного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законодательства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факту выявления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2. Меры по совершенствованию управления в целях предупреждения коррупции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2.1.1.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2.2. Совершенствование организации деятельности ДОУ 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по размещению государственных заказов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систематического контроля выполнения условий муниципальных заданий и государственных контрактов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Контроль за целевым использованием бюджетных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в с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оответствии с  муниципальным заданием и  государственными контрактами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rPr>
          <w:trHeight w:val="272"/>
        </w:trPr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2.3. Регламентация использования имущества и ресурсов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актов выполненных работ, актов списания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Заведующий,  комиссия по списанию материальных запасов,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контроля, в том числе и общественного, за использованием и расходованием денежных средств ДОУ, имущества, финансово-хозяйственной деятельностью ДОУ, в том числе: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законности формирования и расходования внебюджетных средств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части родительской платы;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Прозрачность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распределения стимулирующей части фонда оплаты труда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2.4. Обеспечение прав граждан на доступность к информации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о системе образования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Представление общественности публичного доклада о деятельности ДОУ за календарный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плану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ежегодно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беспечение наличия в ДОУ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уголка потребите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ля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образовательных  услуг, журнала обращений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начало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Начало или 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конец 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2.4.6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выплат стимулирующего характера на заседании комиссии по установлению надбавок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социологического исследования среди родителей (законных представителей) воспитанников, посвященное отношению к коррупции («Удовлетворенность потребителей услуг качеством образования»)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ноябрь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2021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2.4.9.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воспитатели</w:t>
            </w:r>
            <w:bookmarkStart w:id="0" w:name="_GoBack"/>
            <w:bookmarkEnd w:id="0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2.4.10.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единой системы оценки качества воспитания и обучения с использованием процедур: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аттестация педагогических и руководящих кадров;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независимая экспертиза оценки воспитания и обучение;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мониторинговые исследования в сфере образования;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статистические наблюдения;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самоанализ деятельности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создание системы информирования о качестве образования в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создание единой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системы критериев оценки качества воспитания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обучения (результаты, процессы, условия)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декабрь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2021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месячника гражданской и правовой сознательности «Мой выбор» (в т.ч. проведение занятий по правам ребенка в средней, старшей - подготовительной группах, тематических конкурсов среди воспитанников, чтение художественной литературы о долге, совести, совестливости: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 Осеева « Синие листья», Л.Н. Толстой « Старый дед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и внучек», сказка « Лиса и козел», решение игровых проблемных ситуаций: «Можно и нельзя», «Упорство и упрямство», « Как прожить без ссор?», бесед: «Правила поведения в детском саду», «Что такое хорошо?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Что такое плохо?» и др., общего родительского собрания)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декабрь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2021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2.4.13.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 плану воспитателя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выставки рисунков воспитанников ДОУ «Я и мои права»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 плану воспитателя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контроля за недопущением фактов незаконного сбора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с р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одителей (законных представителей) воспитанников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Ведение постоянно действующего раздела «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Противодействие коррупции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» на официальном сайте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на официальном сайте ДОУ публичного отче</w:t>
            </w:r>
            <w:r w:rsidR="004225EC">
              <w:rPr>
                <w:rFonts w:ascii="Tahoma" w:eastAsia="Times New Roman" w:hAnsi="Tahoma" w:cs="Tahoma"/>
                <w:sz w:val="18"/>
                <w:szCs w:val="18"/>
              </w:rPr>
              <w:t>та о деятельности ДОУ за 2020-2021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уч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Май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- август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2.5. Совершенствование деятельности сотрудников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наличия в ДОУ Журнала учета сообщений о совершении коррупционных правонарушений работниками ДОУ 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Разработка приказа о порядке обработки поступающих в ДОУ сообщений о коррупционных проявлениях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проверок деятельности сотрудников ДОУ на основании обращений граждан о фактах коррупционных проявлений.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Анализ причин и условий, способствующих совершению правонарушений, создающих условия для коррупции и коррупционных правонарушений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2.5.6.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соблюдения сотрудниками ДОУ правил, ограничений и запретов в связи с исполнением должностных обязанностей, а также ответственности за их нарушения.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Подготовка памяток для сотрудников ДОУ об ограничениях, запретах в их деятельности.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сотрудников ДОУ об изменениях в действующем законодательстве в сфере муниципальной службы, в сфере образования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2.6. Меры по повышению профессионального уровня педагогических кадров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 и правовому просвещению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2.6.1.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проведения семинара этического характера среди сотрудников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воспитатель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Август </w:t>
            </w:r>
            <w:r w:rsidR="00FF7729"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</w:tbl>
    <w:p w:rsidR="00604B23" w:rsidRDefault="00604B23"/>
    <w:sectPr w:rsidR="00604B23" w:rsidSect="00C22A1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6855"/>
    <w:multiLevelType w:val="multilevel"/>
    <w:tmpl w:val="85B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15F"/>
    <w:rsid w:val="000E7F61"/>
    <w:rsid w:val="002E36AF"/>
    <w:rsid w:val="004225EC"/>
    <w:rsid w:val="0045415F"/>
    <w:rsid w:val="00574FAD"/>
    <w:rsid w:val="00604B23"/>
    <w:rsid w:val="00A23BE3"/>
    <w:rsid w:val="00C22A18"/>
    <w:rsid w:val="00FB129A"/>
    <w:rsid w:val="00F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A35E-9BEB-4249-9A55-108B7000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2022-03-16T10:25:00Z</cp:lastPrinted>
  <dcterms:created xsi:type="dcterms:W3CDTF">2022-03-16T10:29:00Z</dcterms:created>
  <dcterms:modified xsi:type="dcterms:W3CDTF">2022-03-16T10:29:00Z</dcterms:modified>
</cp:coreProperties>
</file>