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93" w:rsidRPr="00876293" w:rsidRDefault="00876293" w:rsidP="0087629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C00000"/>
          <w:kern w:val="36"/>
          <w:sz w:val="45"/>
          <w:szCs w:val="45"/>
          <w:lang w:eastAsia="ru-RU"/>
        </w:rPr>
      </w:pPr>
      <w:r w:rsidRPr="00876293">
        <w:rPr>
          <w:rFonts w:ascii="Arial" w:eastAsia="Times New Roman" w:hAnsi="Arial" w:cs="Arial"/>
          <w:color w:val="C00000"/>
          <w:kern w:val="36"/>
          <w:sz w:val="45"/>
          <w:szCs w:val="45"/>
          <w:lang w:eastAsia="ru-RU"/>
        </w:rPr>
        <w:t>12 советов родителям будущих первоклассников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Скоро в школу. Этой осенью или через год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Ваш ребенок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переступит ее порог 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стремлении помочь ему уверенно сделать этот шаг родители порой сбиваются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разумное организованное общен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ие с близкими и любимыми людьми, 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семьей.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Чаще делитесь с ребенком воспоминаниями о счастливых мгновениях своего прошлого.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Начало школьной жизн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семейный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фотоархив</w:t>
      </w:r>
      <w:proofErr w:type="spell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занятие исключительно полезно для всех членов семьи. Возвращение к лучшим мгновениям прошлого делает человека сильней и уверенней в себе. Ваши добрые воспоминая о школьных годах, смешные истории из школьной жизни и рассказы о друзьях детства наполнят душу ребенка радостным ожиданием.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Помогите ребенку овладеть информацией, которая позволит ему не теряться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правило, дети этого возраста на вопрос: "Как зовут твою маму?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"-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отвечают: "Мама".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Приучите ребенка содержать в порядке свои вещи.</w:t>
      </w:r>
      <w:proofErr w:type="gramStart"/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Успехи ребенка в школе во многом зависят от </w:t>
      </w:r>
      <w:proofErr w:type="spell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того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</w:t>
      </w:r>
      <w:proofErr w:type="spell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пусть у него будет свой рабочий стол, свои ручки и карандаши. Все это как у взрослых, н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личная собственность 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ребенка! И ответственность за порядок тоже личная, ведь у взрослых так.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Не пугайте ребенка трудностями и неудачами в школе.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детских сад. В этой связи вполне объяснимо стремление родителей предупредить детей о предстоящих неприятностях. "В школу не возьмут. ", "Двойки будут ставить. ", "В классе засмеют. "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.В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некоторых случаях эти меры могут иметь успех. Но отдаленные последствия всегда плачевны.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Не старайтесь быть для ребенка учителем.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Стремитесь к поддержанию дружеских отношений. Некоторые дети испытывают трудности в общении с другими детьми. Они смогут растеряться в присутствии незнакомых взрослых. Вы можете помочь ребенку преодолевать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Научите ребенка правильно реагировать на неудачи.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Ваш ребенок оказался в игре с последним и демонстративно отказался играть с приятелем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ощутит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саму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ценность игры, а не выигрыша.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Хорошие манеры ребенка-зеркало семейных отношений.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"Спасибо", "Извините", "Можно ли мне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я больше этого не слышал!", "Вынеси мусор". Превратите их в вежливые просьбы. Ребенок непременно скопирует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аш стиль. Ведь он вас любит и стремится подражать во всем.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Помогите ребенку обрести чувство уверенности в себе. 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Ребенок должен чувствовать себя в любой обстановке так же 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ребенка самостоятельно сделать заказ для себя. В следующий раз пусть сделает заказ для всей семьи. Пусть он попробует спросить в поликлинике 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находится туалет?" или сам займет очередь к специалисту.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Приучайте ребенка к самостоятельности в обыденной жизни.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Завязывания бантиков на шнурках ботинок потребует особой помощи и внимание с вашей стороны. Желательно, если это будет не накануне выхода на улицу. Лучше посвятить этому занятию несколько вечеров.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Научите ребенка самостоятельно принимать решения.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досугу всех членов семьи на выходные дн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и-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еще более сложное дело. Приучайте ребенка считаться с интересами семьи и учитывать их в повседневной жизни.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. Стремитесь сделать полезным каждое мгновение общения с ребенком.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ребенок помогает вам выпекать праздничный пирог, познакомьте его с основными мерами объема и массы. Продуктовые </w:t>
      </w:r>
      <w:proofErr w:type="spell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универсамы-очень</w:t>
      </w:r>
      <w:proofErr w:type="spell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подходящее место для развития внимания и активного слушания ребенка. Попросите ребенка положить в корзину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три пачки печенья, пачку масла, батон белого и буханку черного хлеба. Свою просьбу изложите сразу и больше не повторяйте. Ребенок помогает вам накрыть на стол. Попросите его поставить на стол четыре глубокие тарелки, возле каждой тарелки справа положить ложку. Спросите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сколько ложек тебе понадобиться?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</w:t>
      </w:r>
      <w:proofErr w:type="spell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слова-надписи</w:t>
      </w:r>
      <w:proofErr w:type="gramStart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оторые</w:t>
      </w:r>
      <w:proofErr w:type="spellEnd"/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окружают нас повсюду. Объясняйте их значение. Считайте деревья, шаги, проезжающие мимо машины.</w:t>
      </w:r>
    </w:p>
    <w:p w:rsidR="00876293" w:rsidRPr="00876293" w:rsidRDefault="00876293" w:rsidP="0087629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12. </w:t>
      </w:r>
      <w:r w:rsidRPr="0087629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Учите ребенка чувствовать и удивляться, поощряйте его любознательность.</w:t>
      </w:r>
    </w:p>
    <w:p w:rsidR="00876293" w:rsidRPr="00876293" w:rsidRDefault="00876293" w:rsidP="0087629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Обращайте его внимание на первые весенние цветы и краски осеннего леса. Сводите его в зоопарк и вместе найдите самое большое животное, потом самое высокое. Наблюдайте за погодой и очертаниями </w:t>
      </w:r>
      <w:r w:rsidRPr="008762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облаков. Заведите рукописный журнал наблюдений за ростом котенка. Учите ребенка чувствовать. Открыто переживайте с ним все события повседневной жизни, и его любознательность перерастет в радость учения.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293"/>
    <w:rsid w:val="0053145A"/>
    <w:rsid w:val="00604B23"/>
    <w:rsid w:val="00876293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paragraph" w:styleId="1">
    <w:name w:val="heading 1"/>
    <w:basedOn w:val="a"/>
    <w:link w:val="10"/>
    <w:uiPriority w:val="9"/>
    <w:qFormat/>
    <w:rsid w:val="00876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2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7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6032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2020-06-29T07:09:00Z</dcterms:created>
  <dcterms:modified xsi:type="dcterms:W3CDTF">2020-06-29T07:11:00Z</dcterms:modified>
</cp:coreProperties>
</file>